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6324F"/>
          <w:sz w:val="36"/>
        </w:rPr>
        <w:t>PILOT DECISION MEMO — REVISED</w:t>
      </w:r>
    </w:p>
    <w:p>
      <w:r>
        <w:t>Evidence scope: supplied synthetic S1–S4 excerpts only. Dates as supplied; no year or current validity assumed.</w:t>
      </w:r>
    </w:p>
    <w:p>
      <w:pPr>
        <w:pStyle w:val="Heading2"/>
      </w:pPr>
      <w:r>
        <w:t>Newly resolved and superseded</w:t>
      </w:r>
    </w:p>
    <w:p>
      <w:r>
        <w:rPr>
          <w:b/>
        </w:rPr>
        <w:t xml:space="preserve">FACT — APPROVED: </w:t>
      </w:r>
      <w:r>
        <w:t>Management approves a EUR11,000 budget ceiling excluding tax and travel [S4 §1]. This supersedes the EUR12,000 brief ceiling proposal and EUR9,500 finance proposal for ceiling-setting only; both remain historical proposals, not prior approvals [S1 §1; S2 §1; S4 §1].</w:t>
      </w:r>
    </w:p>
    <w:p>
      <w:r>
        <w:rPr>
          <w:b/>
        </w:rPr>
        <w:t xml:space="preserve">FACT — REQUIRED: </w:t>
      </w:r>
      <w:r>
        <w:t>Mina must finish the quote check by Nov 10 [S4 §2]. This resolves the previously unassigned deadline [S2 §2; S4 §2]. Completion is not established by the excerpts [S2 §2; S4 §2]. Nov 15 remains quote validity, not Mina’s deadline [S3 §1; S4 §2].</w:t>
      </w:r>
    </w:p>
    <w:p>
      <w:pPr>
        <w:pStyle w:val="Heading2"/>
      </w:pPr>
      <w:r>
        <w:t>Decision boundary and remaining evidence</w:t>
      </w:r>
    </w:p>
    <w:p>
      <w:r>
        <w:rPr>
          <w:b/>
        </w:rPr>
        <w:t xml:space="preserve">FACT: </w:t>
      </w:r>
      <w:r>
        <w:t>No pilot date is approved [S4 §1]. Dec 8 remains the brief’s target; Dec 15 was proposed instead but NOT approved [S1 §1; S2 §1]. The vendor cannot guarantee Dec 8 and has no commitment for Dec 15 [S3 §2].</w:t>
      </w:r>
    </w:p>
    <w:p>
      <w:r>
        <w:rPr>
          <w:b/>
        </w:rPr>
        <w:t xml:space="preserve">FACT: </w:t>
      </w:r>
      <w:r>
        <w:t>The EUR10,200 quote includes training, excludes tax/travel and is valid through Nov 15 [S3 §1]. Training is required; travel/tax treatment was undecided [S1 §2]. The approved ceiling also excludes tax/travel [S4 §1]. Amounts are kept separate, not added [S1 §1; S2 §1; S3 §1; S4 §1].</w:t>
      </w:r>
    </w:p>
    <w:p>
      <w:r>
        <w:rPr>
          <w:b/>
        </w:rPr>
        <w:t xml:space="preserve">UNKNOWN / BOUNDARY: </w:t>
      </w:r>
      <w:r>
        <w:t>Vendor selection, purchase approval and a delivery commitment are not established: S4 records only the ceiling approval, no date approval, and Mina’s quote-check deadline; S3 supplies no date commitment [S4 §1–§2; S3 §2].</w:t>
      </w:r>
    </w:p>
    <w:p>
      <w:pPr>
        <w:pStyle w:val="Heading2"/>
      </w:pPr>
      <w:r>
        <w:t>Question status</w:t>
      </w:r>
    </w:p>
    <w:p>
      <w:r>
        <w:rPr>
          <w:b/>
        </w:rPr>
        <w:t xml:space="preserve">NEWLY RESOLVED: </w:t>
      </w:r>
      <w:r>
        <w:t>Q02 — approved budget ceiling, excluding tax/travel [S4 §1]. Q04 — Mina’s quote-check deadline, not completion [S4 §2].</w:t>
      </w:r>
    </w:p>
    <w:p>
      <w:r>
        <w:rPr>
          <w:b/>
        </w:rPr>
        <w:t xml:space="preserve">UNRESOLVED: </w:t>
      </w:r>
      <w:r>
        <w:t>Q01 — date approval and vendor commitment [S4 §1; S3 §2]. Q03 — tax/travel treatment, funding and all-in cost [S1 §2; S3 §1; S4 §1]. Q05 — training adequacy [S1 §2; S3 §1]. Q06 — quote validity/renewal at decision time [S3 §1; S4 §2].</w:t>
      </w:r>
    </w:p>
    <w:p>
      <w:pPr>
        <w:pStyle w:val="Heading2"/>
      </w:pPr>
      <w:r>
        <w:t>Next actions</w:t>
      </w:r>
    </w:p>
    <w:p>
      <w:r>
        <w:rPr>
          <w:b/>
        </w:rPr>
        <w:t xml:space="preserve">REQUIRED: </w:t>
      </w:r>
      <w:r>
        <w:t>Mina: finish the quote check by Nov 10 [S4 §2].</w:t>
      </w:r>
    </w:p>
    <w:p>
      <w:r>
        <w:rPr>
          <w:b/>
        </w:rPr>
        <w:t xml:space="preserve">PROPOSAL: </w:t>
      </w:r>
      <w:r>
        <w:t>Record the approved ceiling and superseded proposals [S1 §1; S2 §1; S4 §1]. Seek date approval and vendor commitment [S4 §1; S3 §2]; clarify tax/travel and training adequacy, and check quote validity before reliance [S1 §2; S3 §1; S4 §1]. These follow-ups are recommendations, not new assigned commitments.</w:t>
      </w:r>
    </w:p>
    <w:p>
      <w:r>
        <w:br w:type="page"/>
      </w:r>
    </w:p>
    <w:p>
      <w:pPr>
        <w:pStyle w:val="Heading1"/>
      </w:pPr>
      <w:r>
        <w:t>Appendix — supplied source excerpts</w:t>
      </w:r>
    </w:p>
    <w:p>
      <w:r>
        <w:t>All original excerpts are retained unchanged. S4 is added below. Source dates have no supplied year.</w:t>
      </w:r>
    </w:p>
    <w:p>
      <w:pPr>
        <w:pStyle w:val="Heading2"/>
      </w:pPr>
      <w:r>
        <w:t>S1 Project brief §1 — dated Nov 1</w:t>
      </w:r>
    </w:p>
    <w:p>
      <w:r>
        <w:t>pilot target Dec 8, proposed budget ceiling EUR12000, approval pending.</w:t>
      </w:r>
    </w:p>
    <w:p>
      <w:pPr>
        <w:pStyle w:val="Heading2"/>
      </w:pPr>
      <w:r>
        <w:t>S1 Project brief §2 — dated Nov 1</w:t>
      </w:r>
    </w:p>
    <w:p>
      <w:r>
        <w:t>customer training required; travel/tax treatment not decided.</w:t>
      </w:r>
    </w:p>
    <w:p>
      <w:pPr>
        <w:pStyle w:val="Heading2"/>
      </w:pPr>
      <w:r>
        <w:t>S2 Meeting minutes §1 — dated Nov 3</w:t>
      </w:r>
    </w:p>
    <w:p>
      <w:r>
        <w:t>Dec 15 proposed instead, NOT approved; finance proposes EUR9500, also NOT approved.</w:t>
      </w:r>
    </w:p>
    <w:p>
      <w:pPr>
        <w:pStyle w:val="Heading2"/>
      </w:pPr>
      <w:r>
        <w:t>S2 Meeting minutes §2 — dated Nov 3</w:t>
      </w:r>
    </w:p>
    <w:p>
      <w:r>
        <w:t>Mina will check the vendor quote; no deadline assigned.</w:t>
      </w:r>
    </w:p>
    <w:p>
      <w:pPr>
        <w:pStyle w:val="Heading2"/>
      </w:pPr>
      <w:r>
        <w:t>S3 Vendor quote §1 — dated Nov 4</w:t>
      </w:r>
    </w:p>
    <w:p>
      <w:r>
        <w:t>EUR10200 includes training, excludes tax and travel; valid through Nov15.</w:t>
      </w:r>
    </w:p>
    <w:p>
      <w:pPr>
        <w:pStyle w:val="Heading2"/>
      </w:pPr>
      <w:r>
        <w:t>S3 Vendor quote §2 — dated Nov 4</w:t>
      </w:r>
    </w:p>
    <w:p>
      <w:r>
        <w:t>vendor cannot guarantee Dec8; no commitment for Dec15.</w:t>
      </w:r>
    </w:p>
    <w:p>
      <w:pPr>
        <w:pStyle w:val="Heading2"/>
      </w:pPr>
      <w:r>
        <w:t>S4 Approval note §1 — dated Nov 5</w:t>
      </w:r>
    </w:p>
    <w:p>
      <w:r>
        <w:t>management approves a budget ceiling of EUR11000 excluding tax and travel; no pilot date is approved.</w:t>
      </w:r>
    </w:p>
    <w:p>
      <w:pPr>
        <w:pStyle w:val="Heading2"/>
      </w:pPr>
      <w:r>
        <w:t>S4 Approval note §2 — dated Nov 5</w:t>
      </w:r>
    </w:p>
    <w:p>
      <w:r>
        <w:t>Mina must finish the quote check by Nov 10.</w:t>
      </w:r>
    </w:p>
    <w:sectPr w:rsidR="00FC693F" w:rsidRPr="0006063C" w:rsidSect="00034616">
      <w:pgSz w:w="11909" w:h="16834"/>
      <w:pgMar w:top="893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6324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632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